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ZAWODY KRAJOWE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☐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ZAWODY REGIONALNE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Miejsce:                                                                                     Data: </w:t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-47"/>
          <w:tab w:val="left" w:leader="none" w:pos="567"/>
          <w:tab w:val="left" w:leader="none" w:pos="793"/>
          <w:tab w:val="left" w:leader="none" w:pos="2160"/>
          <w:tab w:val="left" w:leader="none" w:pos="2400"/>
          <w:tab w:val="left" w:leader="none" w:pos="3913"/>
          <w:tab w:val="left" w:leader="none" w:pos="5113"/>
          <w:tab w:val="left" w:leader="none" w:pos="6313"/>
          <w:tab w:val="left" w:leader="none" w:pos="8593"/>
        </w:tabs>
        <w:spacing w:line="240" w:lineRule="auto"/>
        <w:ind w:left="313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Informacje podstawowe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-47"/>
          <w:tab w:val="left" w:leader="none" w:pos="567"/>
          <w:tab w:val="left" w:leader="none" w:pos="793"/>
          <w:tab w:val="left" w:leader="none" w:pos="2160"/>
          <w:tab w:val="left" w:leader="none" w:pos="2400"/>
          <w:tab w:val="left" w:leader="none" w:pos="3913"/>
          <w:tab w:val="left" w:leader="none" w:pos="5113"/>
          <w:tab w:val="left" w:leader="none" w:pos="6313"/>
          <w:tab w:val="left" w:leader="none" w:pos="8593"/>
        </w:tabs>
        <w:spacing w:line="240" w:lineRule="auto"/>
        <w:ind w:left="313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-47"/>
          <w:tab w:val="left" w:leader="none" w:pos="480"/>
          <w:tab w:val="left" w:leader="none" w:pos="793"/>
          <w:tab w:val="left" w:leader="none" w:pos="3913"/>
          <w:tab w:val="left" w:leader="none" w:pos="5113"/>
          <w:tab w:val="left" w:leader="none" w:pos="6313"/>
          <w:tab w:val="left" w:leader="none" w:pos="8593"/>
        </w:tabs>
        <w:spacing w:line="360" w:lineRule="auto"/>
        <w:rPr/>
      </w:pPr>
      <w:r w:rsidDel="00000000" w:rsidR="00000000" w:rsidRPr="00000000">
        <w:rPr>
          <w:rtl w:val="0"/>
        </w:rPr>
        <w:t xml:space="preserve">Zawody zostaną rozegrane zgodnie z: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3913"/>
          <w:tab w:val="left" w:leader="none" w:pos="5113"/>
          <w:tab w:val="left" w:leader="none" w:pos="6313"/>
          <w:tab w:val="left" w:leader="none" w:pos="8593"/>
        </w:tabs>
        <w:spacing w:line="360" w:lineRule="auto"/>
        <w:ind w:left="709" w:hanging="282.9999999999999"/>
        <w:rPr/>
      </w:pPr>
      <w:r w:rsidDel="00000000" w:rsidR="00000000" w:rsidRPr="00000000">
        <w:rPr>
          <w:rtl w:val="0"/>
        </w:rPr>
        <w:t xml:space="preserve">Statutem Polskiego Związku Jeździeckiego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3913"/>
          <w:tab w:val="left" w:leader="none" w:pos="5113"/>
          <w:tab w:val="left" w:leader="none" w:pos="6313"/>
          <w:tab w:val="left" w:leader="none" w:pos="8593"/>
        </w:tabs>
        <w:spacing w:line="360" w:lineRule="auto"/>
        <w:ind w:left="709" w:hanging="282.9999999999999"/>
        <w:rPr/>
      </w:pPr>
      <w:r w:rsidDel="00000000" w:rsidR="00000000" w:rsidRPr="00000000">
        <w:rPr>
          <w:rtl w:val="0"/>
        </w:rPr>
        <w:t xml:space="preserve">Przepisami Ogólnymi Polskiego Związku Jeździeckiego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3913"/>
          <w:tab w:val="left" w:leader="none" w:pos="5113"/>
          <w:tab w:val="left" w:leader="none" w:pos="6313"/>
          <w:tab w:val="left" w:leader="none" w:pos="8593"/>
        </w:tabs>
        <w:spacing w:line="360" w:lineRule="auto"/>
        <w:ind w:left="709" w:hanging="282.9999999999999"/>
        <w:rPr/>
      </w:pPr>
      <w:r w:rsidDel="00000000" w:rsidR="00000000" w:rsidRPr="00000000">
        <w:rPr>
          <w:rtl w:val="0"/>
        </w:rPr>
        <w:t xml:space="preserve">Regulaminem rozgrywania zawodów krajowych w WKKW Polskiego Związku Jeździeckiego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3913"/>
          <w:tab w:val="left" w:leader="none" w:pos="5113"/>
          <w:tab w:val="left" w:leader="none" w:pos="6313"/>
          <w:tab w:val="left" w:leader="none" w:pos="8593"/>
        </w:tabs>
        <w:spacing w:line="360" w:lineRule="auto"/>
        <w:ind w:left="709" w:hanging="282.9999999999999"/>
        <w:rPr/>
      </w:pPr>
      <w:r w:rsidDel="00000000" w:rsidR="00000000" w:rsidRPr="00000000">
        <w:rPr>
          <w:rtl w:val="0"/>
        </w:rPr>
        <w:t xml:space="preserve">Przepisami weterynaryjnymi Polskiego Związku Jeździeckiego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993"/>
          <w:tab w:val="left" w:leader="none" w:pos="3913"/>
          <w:tab w:val="left" w:leader="none" w:pos="5113"/>
          <w:tab w:val="left" w:leader="none" w:pos="6313"/>
          <w:tab w:val="left" w:leader="none" w:pos="8593"/>
        </w:tabs>
        <w:spacing w:line="360" w:lineRule="auto"/>
        <w:ind w:left="709" w:hanging="282.9999999999999"/>
        <w:rPr/>
      </w:pPr>
      <w:r w:rsidDel="00000000" w:rsidR="00000000" w:rsidRPr="00000000">
        <w:rPr>
          <w:rtl w:val="0"/>
        </w:rPr>
        <w:t xml:space="preserve">Przepisami międzynarodowymi WKKW FEI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3913"/>
          <w:tab w:val="left" w:leader="none" w:pos="5113"/>
          <w:tab w:val="left" w:leader="none" w:pos="6313"/>
          <w:tab w:val="left" w:leader="none" w:pos="8593"/>
        </w:tabs>
        <w:spacing w:line="360" w:lineRule="auto"/>
        <w:ind w:left="709" w:hanging="282.9999999999999"/>
        <w:rPr/>
      </w:pPr>
      <w:r w:rsidDel="00000000" w:rsidR="00000000" w:rsidRPr="00000000">
        <w:rPr>
          <w:rtl w:val="0"/>
        </w:rPr>
        <w:t xml:space="preserve">Przepisami antydopingowymi Polskiego Związku Jeździeckiego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-47"/>
          <w:tab w:val="left" w:leader="none" w:pos="567"/>
          <w:tab w:val="left" w:leader="none" w:pos="793"/>
          <w:tab w:val="left" w:leader="none" w:pos="2160"/>
          <w:tab w:val="left" w:leader="none" w:pos="2400"/>
          <w:tab w:val="left" w:leader="none" w:pos="3913"/>
          <w:tab w:val="left" w:leader="none" w:pos="5113"/>
          <w:tab w:val="left" w:leader="none" w:pos="6313"/>
          <w:tab w:val="left" w:leader="none" w:pos="8593"/>
        </w:tabs>
        <w:spacing w:line="240" w:lineRule="auto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-47"/>
          <w:tab w:val="left" w:leader="none" w:pos="567"/>
          <w:tab w:val="left" w:leader="none" w:pos="793"/>
          <w:tab w:val="left" w:leader="none" w:pos="2160"/>
          <w:tab w:val="left" w:leader="none" w:pos="2400"/>
          <w:tab w:val="left" w:leader="none" w:pos="3913"/>
          <w:tab w:val="left" w:leader="none" w:pos="5113"/>
          <w:tab w:val="left" w:leader="none" w:pos="6313"/>
          <w:tab w:val="left" w:leader="none" w:pos="8593"/>
        </w:tabs>
        <w:spacing w:line="240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Zatwierdzono w PZJ</w:t>
        <w:tab/>
        <w:tab/>
        <w:t xml:space="preserve">Warszawa dnia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-47"/>
          <w:tab w:val="left" w:leader="none" w:pos="567"/>
          <w:tab w:val="left" w:leader="none" w:pos="793"/>
          <w:tab w:val="left" w:leader="none" w:pos="2160"/>
          <w:tab w:val="left" w:leader="none" w:pos="2400"/>
          <w:tab w:val="left" w:leader="none" w:pos="3913"/>
          <w:tab w:val="left" w:leader="none" w:pos="5113"/>
          <w:tab w:val="left" w:leader="none" w:pos="6313"/>
          <w:tab w:val="left" w:leader="none" w:pos="8593"/>
        </w:tabs>
        <w:spacing w:line="240" w:lineRule="auto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-47"/>
          <w:tab w:val="left" w:leader="none" w:pos="567"/>
          <w:tab w:val="left" w:leader="none" w:pos="793"/>
          <w:tab w:val="left" w:leader="none" w:pos="2160"/>
          <w:tab w:val="left" w:leader="none" w:pos="2400"/>
          <w:tab w:val="left" w:leader="none" w:pos="3913"/>
          <w:tab w:val="left" w:leader="none" w:pos="5113"/>
          <w:tab w:val="left" w:leader="none" w:pos="6313"/>
          <w:tab w:val="left" w:leader="none" w:pos="8593"/>
        </w:tabs>
        <w:spacing w:line="240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Podpis: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709"/>
        </w:tabs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Sprawy Organizacyjne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709"/>
        </w:tabs>
        <w:spacing w:line="360" w:lineRule="auto"/>
        <w:jc w:val="both"/>
        <w:rPr>
          <w:b w:val="1"/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1 Struktura zawodów: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709"/>
        </w:tabs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Poziom (klasa): </w:t>
        <w:tab/>
        <w:t xml:space="preserve">CNC 4* </w:t>
      </w:r>
      <w:r w:rsidDel="00000000" w:rsidR="00000000" w:rsidRPr="00000000">
        <w:rPr>
          <w:b w:val="1"/>
          <w:rtl w:val="0"/>
        </w:rPr>
        <w:t xml:space="preserve">☐ </w:t>
        <w:tab/>
      </w:r>
      <w:r w:rsidDel="00000000" w:rsidR="00000000" w:rsidRPr="00000000">
        <w:rPr>
          <w:rtl w:val="0"/>
        </w:rPr>
        <w:t xml:space="preserve">CNC 3* </w:t>
      </w:r>
      <w:r w:rsidDel="00000000" w:rsidR="00000000" w:rsidRPr="00000000">
        <w:rPr>
          <w:b w:val="1"/>
          <w:rtl w:val="0"/>
        </w:rPr>
        <w:t xml:space="preserve">☐ </w:t>
        <w:tab/>
      </w:r>
      <w:r w:rsidDel="00000000" w:rsidR="00000000" w:rsidRPr="00000000">
        <w:rPr>
          <w:rtl w:val="0"/>
        </w:rPr>
        <w:t xml:space="preserve">CNC 2* </w:t>
      </w:r>
      <w:r w:rsidDel="00000000" w:rsidR="00000000" w:rsidRPr="00000000">
        <w:rPr>
          <w:b w:val="1"/>
          <w:rtl w:val="0"/>
        </w:rPr>
        <w:t xml:space="preserve">☐ </w:t>
        <w:tab/>
      </w:r>
      <w:r w:rsidDel="00000000" w:rsidR="00000000" w:rsidRPr="00000000">
        <w:rPr>
          <w:rtl w:val="0"/>
        </w:rPr>
        <w:t xml:space="preserve">CNC 1* </w:t>
      </w: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ab/>
        <w:tab/>
        <w:tab/>
        <w:t xml:space="preserve">CNC 100 </w:t>
      </w: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rtl w:val="0"/>
        </w:rPr>
        <w:t xml:space="preserve"> </w:t>
        <w:tab/>
        <w:t xml:space="preserve">CNC 90 </w:t>
      </w:r>
      <w:r w:rsidDel="00000000" w:rsidR="00000000" w:rsidRPr="00000000">
        <w:rPr>
          <w:b w:val="1"/>
          <w:rtl w:val="0"/>
        </w:rPr>
        <w:t xml:space="preserve">☐ </w:t>
        <w:tab/>
      </w:r>
      <w:r w:rsidDel="00000000" w:rsidR="00000000" w:rsidRPr="00000000">
        <w:rPr>
          <w:rtl w:val="0"/>
        </w:rPr>
        <w:t xml:space="preserve">CNC 80</w:t>
      </w:r>
      <w:r w:rsidDel="00000000" w:rsidR="00000000" w:rsidRPr="00000000">
        <w:rPr>
          <w:b w:val="1"/>
          <w:rtl w:val="0"/>
        </w:rPr>
        <w:t xml:space="preserve"> ☐ </w:t>
        <w:tab/>
      </w:r>
      <w:r w:rsidDel="00000000" w:rsidR="00000000" w:rsidRPr="00000000">
        <w:rPr>
          <w:rtl w:val="0"/>
        </w:rPr>
        <w:t xml:space="preserve">CNC 70 </w:t>
      </w:r>
      <w:r w:rsidDel="00000000" w:rsidR="00000000" w:rsidRPr="00000000">
        <w:rPr>
          <w:b w:val="1"/>
          <w:rtl w:val="0"/>
        </w:rPr>
        <w:t xml:space="preserve">☐ 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  <w:t xml:space="preserve">Konkurs Cross dla Wszystkich (CDW):  CDW 50 </w:t>
      </w: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rtl w:val="0"/>
        </w:rPr>
        <w:t xml:space="preserve"> CDW 65 </w:t>
      </w: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rtl w:val="0"/>
        </w:rPr>
        <w:tab/>
        <w:t xml:space="preserve">CDW 80 </w:t>
      </w: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rtl w:val="0"/>
        </w:rPr>
        <w:t xml:space="preserve">CDW 90 </w:t>
      </w: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PUCHAR POLSKI ELIMINACJE </w:t>
      </w:r>
      <w:r w:rsidDel="00000000" w:rsidR="00000000" w:rsidRPr="00000000">
        <w:rPr>
          <w:b w:val="1"/>
          <w:rtl w:val="0"/>
        </w:rPr>
        <w:t xml:space="preserve">☐</w:t>
        <w:tab/>
        <w:tab/>
        <w:tab/>
      </w:r>
      <w:r w:rsidDel="00000000" w:rsidR="00000000" w:rsidRPr="00000000">
        <w:rPr>
          <w:rtl w:val="0"/>
        </w:rPr>
        <w:t xml:space="preserve">PUCHAR POLSKI FINAŁ </w:t>
      </w: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  <w:t xml:space="preserve">MISTRZOSTWA POLSKI </w:t>
      </w: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MISTRZOSTWA REGIONALNE </w:t>
      </w: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  <w:t xml:space="preserve">Kategoria: Seniorzy </w:t>
      </w:r>
      <w:r w:rsidDel="00000000" w:rsidR="00000000" w:rsidRPr="00000000">
        <w:rPr>
          <w:b w:val="1"/>
          <w:rtl w:val="0"/>
        </w:rPr>
        <w:t xml:space="preserve">☐</w:t>
        <w:tab/>
        <w:t xml:space="preserve">  </w:t>
      </w:r>
      <w:r w:rsidDel="00000000" w:rsidR="00000000" w:rsidRPr="00000000">
        <w:rPr>
          <w:rtl w:val="0"/>
        </w:rPr>
        <w:t xml:space="preserve">Młodzi Jeźdźcy ☐   Juniorzy ☐   Juniorzy Młodsi ☐   Młodzicy</w:t>
      </w: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rtl w:val="0"/>
        </w:rPr>
        <w:t xml:space="preserve">  Dzieci ☐ </w:t>
      </w:r>
    </w:p>
    <w:p w:rsidR="00000000" w:rsidDel="00000000" w:rsidP="00000000" w:rsidRDefault="00000000" w:rsidRPr="00000000" w14:paraId="00000033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Data: </w:t>
        <w:tab/>
        <w:tab/>
        <w:tab/>
        <w:tab/>
        <w:tab/>
        <w:tab/>
        <w:t xml:space="preserve">Miejsce:</w:t>
      </w:r>
    </w:p>
    <w:p w:rsidR="00000000" w:rsidDel="00000000" w:rsidP="00000000" w:rsidRDefault="00000000" w:rsidRPr="00000000" w14:paraId="00000034">
      <w:pPr>
        <w:spacing w:line="360" w:lineRule="auto"/>
        <w:rPr>
          <w:b w:val="1"/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2 Organizator: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  <w:t xml:space="preserve">Nazwa: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  <w:t xml:space="preserve">Adres: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tl w:val="0"/>
        </w:rPr>
        <w:t xml:space="preserve">email:</w:t>
        <w:tab/>
        <w:tab/>
        <w:tab/>
        <w:tab/>
        <w:tab/>
        <w:tab/>
        <w:t xml:space="preserve">telefon:</w:t>
        <w:tab/>
        <w:tab/>
        <w:tab/>
        <w:tab/>
        <w:tab/>
        <w:tab/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  <w:t xml:space="preserve">strona www: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9">
      <w:pPr>
        <w:spacing w:line="360" w:lineRule="auto"/>
        <w:rPr>
          <w:b w:val="1"/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3 Komitet Organizacyjny: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Przewodniczący: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  <w:t xml:space="preserve">Dyrektor Zawodów: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  <w:t xml:space="preserve">Biuro Zawodów: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  <w:t xml:space="preserve">Rzecznik Prasowy: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  <w:t xml:space="preserve">Dyrektor Techniczny: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  <w:t xml:space="preserve">Szef Stajni: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0">
      <w:pPr>
        <w:spacing w:line="360" w:lineRule="auto"/>
        <w:rPr>
          <w:b w:val="1"/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4 Dane kontaktowe na miejscu zawodów: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  <w:t xml:space="preserve">Adres: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  <w:t xml:space="preserve">telefon:</w:t>
        <w:tab/>
        <w:tab/>
        <w:tab/>
        <w:tab/>
        <w:tab/>
        <w:t xml:space="preserve">telefon komórkowy:</w:t>
        <w:tab/>
        <w:tab/>
        <w:tab/>
        <w:tab/>
        <w:tab/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 Osoby oficjalne (zgodnie z Przepisami o Osobach Oficjalnych PZJ)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b w:val="1"/>
          <w:shd w:fill="d9d9d9" w:val="clear"/>
          <w:rtl w:val="0"/>
        </w:rPr>
        <w:t xml:space="preserve">1 Komisja sędziowska: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1905"/>
        <w:gridCol w:w="2700"/>
        <w:gridCol w:w="2790"/>
        <w:gridCol w:w="1740"/>
        <w:tblGridChange w:id="0">
          <w:tblGrid>
            <w:gridCol w:w="465"/>
            <w:gridCol w:w="1905"/>
            <w:gridCol w:w="2700"/>
            <w:gridCol w:w="2790"/>
            <w:gridCol w:w="1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imię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funkcja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sędzia główny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vertAlign w:val="subscript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sędzia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sędzia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sędzia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sędzia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line="360" w:lineRule="auto"/>
        <w:rPr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2.  Delegat Techniczny:</w:t>
      </w:r>
      <w:r w:rsidDel="00000000" w:rsidR="00000000" w:rsidRPr="00000000">
        <w:rPr>
          <w:shd w:fill="d9d9d9" w:val="clear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7">
      <w:pPr>
        <w:spacing w:line="360" w:lineRule="auto"/>
        <w:ind w:left="0" w:firstLine="0"/>
        <w:rPr>
          <w:highlight w:val="white"/>
        </w:rPr>
      </w:pPr>
      <w:r w:rsidDel="00000000" w:rsidR="00000000" w:rsidRPr="00000000">
        <w:rPr>
          <w:rtl w:val="0"/>
        </w:rPr>
        <w:t xml:space="preserve">2.1 </w:t>
      </w:r>
      <w:r w:rsidDel="00000000" w:rsidR="00000000" w:rsidRPr="00000000">
        <w:rPr>
          <w:highlight w:val="white"/>
          <w:rtl w:val="0"/>
        </w:rPr>
        <w:t xml:space="preserve">Delegat Techniczny: </w:t>
      </w:r>
      <w:r w:rsidDel="00000000" w:rsidR="00000000" w:rsidRPr="00000000">
        <w:rPr>
          <w:highlight w:val="white"/>
          <w:vertAlign w:val="subscript"/>
          <w:rtl w:val="0"/>
        </w:rPr>
        <w:t xml:space="preserve">imię, nazwisk,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vertAlign w:val="subscript"/>
          <w:rtl w:val="0"/>
        </w:rPr>
        <w:t xml:space="preserve">email</w:t>
      </w:r>
      <w:r w:rsidDel="00000000" w:rsidR="00000000" w:rsidRPr="00000000">
        <w:rPr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68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2.2 </w:t>
      </w:r>
      <w:r w:rsidDel="00000000" w:rsidR="00000000" w:rsidRPr="00000000">
        <w:rPr>
          <w:rtl w:val="0"/>
        </w:rPr>
        <w:t xml:space="preserve">Asystent Delegata Technicznego: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9">
      <w:pPr>
        <w:spacing w:line="360" w:lineRule="auto"/>
        <w:rPr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3. Gospodarz Toru:</w:t>
        <w:tab/>
      </w:r>
      <w:r w:rsidDel="00000000" w:rsidR="00000000" w:rsidRPr="00000000">
        <w:rPr>
          <w:shd w:fill="d9d9d9" w:val="clear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A">
      <w:pPr>
        <w:spacing w:line="360" w:lineRule="auto"/>
        <w:rPr/>
      </w:pPr>
      <w:r w:rsidDel="00000000" w:rsidR="00000000" w:rsidRPr="00000000">
        <w:rPr>
          <w:rtl w:val="0"/>
        </w:rPr>
        <w:t xml:space="preserve">3.1 Gospodarz Toru - próba terenowa:</w:t>
      </w:r>
    </w:p>
    <w:p w:rsidR="00000000" w:rsidDel="00000000" w:rsidP="00000000" w:rsidRDefault="00000000" w:rsidRPr="00000000" w14:paraId="0000006B">
      <w:pPr>
        <w:spacing w:line="360" w:lineRule="auto"/>
        <w:rPr/>
      </w:pPr>
      <w:r w:rsidDel="00000000" w:rsidR="00000000" w:rsidRPr="00000000">
        <w:rPr>
          <w:rtl w:val="0"/>
        </w:rPr>
        <w:t xml:space="preserve">3.2 Asystent Gospodarza Toru - próba terenowa: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6C">
      <w:pPr>
        <w:spacing w:line="360" w:lineRule="auto"/>
        <w:rPr/>
      </w:pPr>
      <w:r w:rsidDel="00000000" w:rsidR="00000000" w:rsidRPr="00000000">
        <w:rPr>
          <w:rtl w:val="0"/>
        </w:rPr>
        <w:t xml:space="preserve">3.3 Gospodarz Toru - próba skoków: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D">
      <w:pPr>
        <w:spacing w:line="360" w:lineRule="auto"/>
        <w:rPr/>
      </w:pPr>
      <w:r w:rsidDel="00000000" w:rsidR="00000000" w:rsidRPr="00000000">
        <w:rPr>
          <w:b w:val="1"/>
          <w:shd w:fill="d9d9d9" w:val="clear"/>
          <w:rtl w:val="0"/>
        </w:rPr>
        <w:t xml:space="preserve">5. Komisarze</w:t>
      </w:r>
      <w:r w:rsidDel="00000000" w:rsidR="00000000" w:rsidRPr="00000000">
        <w:rPr>
          <w:shd w:fill="d9d9d9" w:val="clear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1905"/>
        <w:gridCol w:w="2700"/>
        <w:gridCol w:w="2430"/>
        <w:gridCol w:w="2100"/>
        <w:tblGridChange w:id="0">
          <w:tblGrid>
            <w:gridCol w:w="465"/>
            <w:gridCol w:w="1905"/>
            <w:gridCol w:w="2700"/>
            <w:gridCol w:w="2430"/>
            <w:gridCol w:w="21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imię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funkcja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klasa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Szef Komisarzy</w:t>
            </w:r>
          </w:p>
          <w:p w:rsidR="00000000" w:rsidDel="00000000" w:rsidP="00000000" w:rsidRDefault="00000000" w:rsidRPr="00000000" w14:paraId="00000077">
            <w:pPr>
              <w:spacing w:line="360" w:lineRule="auto"/>
              <w:rPr/>
            </w:pPr>
            <w:r w:rsidDel="00000000" w:rsidR="00000000" w:rsidRPr="00000000">
              <w:rPr>
                <w:highlight w:val="white"/>
                <w:vertAlign w:val="subscript"/>
                <w:rtl w:val="0"/>
              </w:rPr>
              <w:t xml:space="preserve">email</w:t>
            </w:r>
            <w:r w:rsidDel="00000000" w:rsidR="00000000" w:rsidRPr="00000000">
              <w:rPr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komisarz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komisarz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komisarz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rPr/>
      </w:pPr>
      <w:r w:rsidDel="00000000" w:rsidR="00000000" w:rsidRPr="00000000">
        <w:rPr>
          <w:b w:val="1"/>
          <w:shd w:fill="d9d9d9" w:val="clear"/>
          <w:rtl w:val="0"/>
        </w:rPr>
        <w:t xml:space="preserve">6 Delegat Weterynaryjny PZJ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mię i nazwisko: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A">
      <w:pPr>
        <w:spacing w:line="360" w:lineRule="auto"/>
        <w:rPr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7. Lekarz Weterynarii Zawodów</w:t>
      </w:r>
      <w:r w:rsidDel="00000000" w:rsidR="00000000" w:rsidRPr="00000000">
        <w:rPr>
          <w:shd w:fill="d9d9d9" w:val="clear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B">
      <w:pPr>
        <w:spacing w:line="360" w:lineRule="auto"/>
        <w:rPr/>
      </w:pPr>
      <w:r w:rsidDel="00000000" w:rsidR="00000000" w:rsidRPr="00000000">
        <w:rPr>
          <w:rtl w:val="0"/>
        </w:rPr>
        <w:t xml:space="preserve">Imię i nazwisko:</w:t>
        <w:tab/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C">
      <w:pPr>
        <w:spacing w:line="360" w:lineRule="auto"/>
        <w:rPr/>
      </w:pPr>
      <w:r w:rsidDel="00000000" w:rsidR="00000000" w:rsidRPr="00000000">
        <w:rPr>
          <w:rtl w:val="0"/>
        </w:rPr>
        <w:t xml:space="preserve">email:</w:t>
        <w:tab/>
        <w:tab/>
        <w:tab/>
        <w:tab/>
        <w:tab/>
        <w:tab/>
        <w:tab/>
        <w:tab/>
        <w:t xml:space="preserve">tel:</w:t>
        <w:tab/>
        <w:tab/>
        <w:tab/>
        <w:tab/>
        <w:tab/>
      </w:r>
    </w:p>
    <w:p w:rsidR="00000000" w:rsidDel="00000000" w:rsidP="00000000" w:rsidRDefault="00000000" w:rsidRPr="00000000" w14:paraId="0000008D">
      <w:pPr>
        <w:spacing w:line="360" w:lineRule="auto"/>
        <w:rPr/>
      </w:pPr>
      <w:r w:rsidDel="00000000" w:rsidR="00000000" w:rsidRPr="00000000">
        <w:rPr>
          <w:b w:val="1"/>
          <w:shd w:fill="d9d9d9" w:val="clear"/>
          <w:rtl w:val="0"/>
        </w:rPr>
        <w:t xml:space="preserve">8. Obsługa Medyczna  Zawodów</w:t>
      </w:r>
      <w:r w:rsidDel="00000000" w:rsidR="00000000" w:rsidRPr="00000000">
        <w:rPr>
          <w:shd w:fill="d9d9d9" w:val="clear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rPr/>
      </w:pPr>
      <w:r w:rsidDel="00000000" w:rsidR="00000000" w:rsidRPr="00000000">
        <w:rPr>
          <w:rtl w:val="0"/>
        </w:rPr>
        <w:t xml:space="preserve">Imię i nazwisko: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F">
      <w:pPr>
        <w:spacing w:line="360" w:lineRule="auto"/>
        <w:rPr/>
      </w:pPr>
      <w:r w:rsidDel="00000000" w:rsidR="00000000" w:rsidRPr="00000000">
        <w:rPr>
          <w:b w:val="1"/>
          <w:shd w:fill="d9d9d9" w:val="clear"/>
          <w:rtl w:val="0"/>
        </w:rPr>
        <w:t xml:space="preserve">9. Podkuwacz</w:t>
        <w:tab/>
        <w:tab/>
      </w:r>
      <w:r w:rsidDel="00000000" w:rsidR="00000000" w:rsidRPr="00000000">
        <w:rPr>
          <w:shd w:fill="d9d9d9" w:val="clear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Imię i nazwisko: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0">
      <w:pPr>
        <w:spacing w:line="360" w:lineRule="auto"/>
        <w:rPr/>
      </w:pPr>
      <w:r w:rsidDel="00000000" w:rsidR="00000000" w:rsidRPr="00000000">
        <w:rPr>
          <w:rtl w:val="0"/>
        </w:rPr>
        <w:t xml:space="preserve">email:</w:t>
        <w:tab/>
        <w:tab/>
        <w:tab/>
        <w:tab/>
        <w:tab/>
        <w:tab/>
        <w:tab/>
        <w:tab/>
        <w:t xml:space="preserve">tel:</w:t>
        <w:tab/>
        <w:tab/>
        <w:tab/>
        <w:tab/>
        <w:tab/>
      </w:r>
    </w:p>
    <w:p w:rsidR="00000000" w:rsidDel="00000000" w:rsidP="00000000" w:rsidRDefault="00000000" w:rsidRPr="00000000" w14:paraId="0000009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 Warunki Techniczne</w:t>
      </w:r>
    </w:p>
    <w:p w:rsidR="00000000" w:rsidDel="00000000" w:rsidP="00000000" w:rsidRDefault="00000000" w:rsidRPr="00000000" w14:paraId="00000092">
      <w:pPr>
        <w:spacing w:line="360" w:lineRule="auto"/>
        <w:ind w:left="0" w:firstLine="0"/>
        <w:rPr>
          <w:b w:val="1"/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1 Program zawodów</w:t>
        <w:tab/>
        <w:tab/>
        <w:tab/>
        <w:tab/>
        <w:tab/>
        <w:tab/>
        <w:tab/>
        <w:tab/>
        <w:tab/>
        <w:tab/>
        <w:tab/>
      </w:r>
    </w:p>
    <w:tbl>
      <w:tblPr>
        <w:tblStyle w:val="Table4"/>
        <w:tblW w:w="96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50"/>
        <w:gridCol w:w="1290"/>
        <w:gridCol w:w="1200"/>
        <w:gridCol w:w="1290"/>
        <w:gridCol w:w="1290"/>
        <w:gridCol w:w="1290"/>
        <w:gridCol w:w="1290"/>
        <w:tblGridChange w:id="0">
          <w:tblGrid>
            <w:gridCol w:w="1950"/>
            <w:gridCol w:w="1290"/>
            <w:gridCol w:w="1200"/>
            <w:gridCol w:w="1290"/>
            <w:gridCol w:w="1290"/>
            <w:gridCol w:w="1290"/>
            <w:gridCol w:w="129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poziom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poziom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poziom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poziom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poziom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poziom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ffffff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data/godz.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data/godz.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data/godz.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data/godz.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data/godz.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data/godz.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otwarcie trasy krosu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przegląd koni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start ujeżdżenie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start kros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 przegląd koni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start skoki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wręczanie nagród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360" w:lineRule="auto"/>
        <w:rPr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2 Ujeżdżenie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hd w:fill="d9d9d9" w:val="clear"/>
          <w:rtl w:val="0"/>
        </w:rPr>
        <w:tab/>
      </w:r>
    </w:p>
    <w:p w:rsidR="00000000" w:rsidDel="00000000" w:rsidP="00000000" w:rsidRDefault="00000000" w:rsidRPr="00000000" w14:paraId="000000DB">
      <w:pPr>
        <w:widowControl w:val="0"/>
        <w:tabs>
          <w:tab w:val="left" w:leader="none" w:pos="709"/>
        </w:tabs>
        <w:spacing w:line="360" w:lineRule="auto"/>
        <w:rPr/>
      </w:pPr>
      <w:r w:rsidDel="00000000" w:rsidR="00000000" w:rsidRPr="00000000">
        <w:rPr>
          <w:rtl w:val="0"/>
        </w:rPr>
        <w:t xml:space="preserve">Program:</w:t>
        <w:tab/>
        <w:t xml:space="preserve">FEI 2024 4*A </w:t>
      </w:r>
      <w:r w:rsidDel="00000000" w:rsidR="00000000" w:rsidRPr="00000000">
        <w:rPr>
          <w:b w:val="1"/>
          <w:rtl w:val="0"/>
        </w:rPr>
        <w:t xml:space="preserve">☐ </w:t>
        <w:tab/>
      </w:r>
      <w:r w:rsidDel="00000000" w:rsidR="00000000" w:rsidRPr="00000000">
        <w:rPr>
          <w:rtl w:val="0"/>
        </w:rPr>
        <w:t xml:space="preserve">FEI 2024 4*B </w:t>
      </w:r>
      <w:r w:rsidDel="00000000" w:rsidR="00000000" w:rsidRPr="00000000">
        <w:rPr>
          <w:b w:val="1"/>
          <w:rtl w:val="0"/>
        </w:rPr>
        <w:t xml:space="preserve">☐</w:t>
        <w:tab/>
      </w:r>
      <w:r w:rsidDel="00000000" w:rsidR="00000000" w:rsidRPr="00000000">
        <w:rPr>
          <w:rtl w:val="0"/>
        </w:rPr>
        <w:t xml:space="preserve">FEI 2024 3*A </w:t>
      </w:r>
      <w:r w:rsidDel="00000000" w:rsidR="00000000" w:rsidRPr="00000000">
        <w:rPr>
          <w:b w:val="1"/>
          <w:rtl w:val="0"/>
        </w:rPr>
        <w:t xml:space="preserve">☐</w:t>
        <w:tab/>
      </w:r>
      <w:r w:rsidDel="00000000" w:rsidR="00000000" w:rsidRPr="00000000">
        <w:rPr>
          <w:rtl w:val="0"/>
        </w:rPr>
        <w:t xml:space="preserve">FEI 2024 3*B </w:t>
      </w:r>
      <w:r w:rsidDel="00000000" w:rsidR="00000000" w:rsidRPr="00000000">
        <w:rPr>
          <w:b w:val="1"/>
          <w:rtl w:val="0"/>
        </w:rPr>
        <w:t xml:space="preserve">☐</w:t>
        <w:tab/>
        <w:tab/>
        <w:tab/>
      </w:r>
      <w:r w:rsidDel="00000000" w:rsidR="00000000" w:rsidRPr="00000000">
        <w:rPr>
          <w:rtl w:val="0"/>
        </w:rPr>
        <w:t xml:space="preserve">FEI 2024 2*A </w:t>
      </w:r>
      <w:r w:rsidDel="00000000" w:rsidR="00000000" w:rsidRPr="00000000">
        <w:rPr>
          <w:b w:val="1"/>
          <w:rtl w:val="0"/>
        </w:rPr>
        <w:t xml:space="preserve">☐</w:t>
        <w:tab/>
      </w:r>
      <w:r w:rsidDel="00000000" w:rsidR="00000000" w:rsidRPr="00000000">
        <w:rPr>
          <w:rtl w:val="0"/>
        </w:rPr>
        <w:t xml:space="preserve">FEI 2024 2*B </w:t>
      </w:r>
      <w:r w:rsidDel="00000000" w:rsidR="00000000" w:rsidRPr="00000000">
        <w:rPr>
          <w:b w:val="1"/>
          <w:rtl w:val="0"/>
        </w:rPr>
        <w:t xml:space="preserve">☐</w:t>
        <w:tab/>
      </w:r>
      <w:r w:rsidDel="00000000" w:rsidR="00000000" w:rsidRPr="00000000">
        <w:rPr>
          <w:rtl w:val="0"/>
        </w:rPr>
        <w:t xml:space="preserve">FEI 2024 1*A </w:t>
      </w:r>
      <w:r w:rsidDel="00000000" w:rsidR="00000000" w:rsidRPr="00000000">
        <w:rPr>
          <w:b w:val="1"/>
          <w:rtl w:val="0"/>
        </w:rPr>
        <w:t xml:space="preserve">☐</w:t>
        <w:tab/>
      </w:r>
      <w:r w:rsidDel="00000000" w:rsidR="00000000" w:rsidRPr="00000000">
        <w:rPr>
          <w:rtl w:val="0"/>
        </w:rPr>
        <w:t xml:space="preserve">FEI 2024 1*B </w:t>
      </w:r>
      <w:r w:rsidDel="00000000" w:rsidR="00000000" w:rsidRPr="00000000">
        <w:rPr>
          <w:b w:val="1"/>
          <w:rtl w:val="0"/>
        </w:rPr>
        <w:t xml:space="preserve">☐</w:t>
        <w:tab/>
        <w:tab/>
        <w:tab/>
      </w:r>
      <w:r w:rsidDel="00000000" w:rsidR="00000000" w:rsidRPr="00000000">
        <w:rPr>
          <w:rtl w:val="0"/>
        </w:rPr>
        <w:t xml:space="preserve">CNC 100 </w:t>
      </w: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rtl w:val="0"/>
        </w:rPr>
        <w:t xml:space="preserve"> program krajowy 2024</w:t>
        <w:tab/>
        <w:tab/>
        <w:t xml:space="preserve">czworobok 20x40 </w:t>
      </w:r>
      <w:r w:rsidDel="00000000" w:rsidR="00000000" w:rsidRPr="00000000">
        <w:rPr>
          <w:b w:val="1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20x60 </w:t>
      </w:r>
      <w:r w:rsidDel="00000000" w:rsidR="00000000" w:rsidRPr="00000000">
        <w:rPr>
          <w:b w:val="1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tabs>
          <w:tab w:val="left" w:leader="none" w:pos="709"/>
        </w:tabs>
        <w:spacing w:line="360" w:lineRule="auto"/>
        <w:rPr/>
      </w:pPr>
      <w:r w:rsidDel="00000000" w:rsidR="00000000" w:rsidRPr="00000000">
        <w:rPr>
          <w:rtl w:val="0"/>
        </w:rPr>
        <w:tab/>
        <w:tab/>
        <w:tab/>
        <w:t xml:space="preserve">CNC 90/80/70 </w:t>
      </w: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rtl w:val="0"/>
        </w:rPr>
        <w:t xml:space="preserve">program krajowy 2024</w:t>
        <w:tab/>
        <w:t xml:space="preserve">czworobok 20x40 </w:t>
      </w:r>
      <w:r w:rsidDel="00000000" w:rsidR="00000000" w:rsidRPr="00000000">
        <w:rPr>
          <w:b w:val="1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20x60 </w:t>
      </w:r>
      <w:r w:rsidDel="00000000" w:rsidR="00000000" w:rsidRPr="00000000">
        <w:rPr>
          <w:b w:val="1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360" w:lineRule="auto"/>
        <w:rPr>
          <w:b w:val="1"/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3.1 Próba Terenowa</w:t>
        <w:tab/>
        <w:tab/>
        <w:tab/>
        <w:tab/>
        <w:tab/>
        <w:tab/>
        <w:tab/>
        <w:tab/>
        <w:tab/>
        <w:tab/>
        <w:tab/>
      </w:r>
    </w:p>
    <w:tbl>
      <w:tblPr>
        <w:tblStyle w:val="Table5"/>
        <w:tblW w:w="9637.79527559055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70.1721606833048"/>
        <w:gridCol w:w="1020.9528893634059"/>
        <w:gridCol w:w="1020.9528893634059"/>
        <w:gridCol w:w="1020.9528893634059"/>
        <w:gridCol w:w="1020.9528893634059"/>
        <w:gridCol w:w="1020.9528893634059"/>
        <w:gridCol w:w="1020.9528893634059"/>
        <w:gridCol w:w="1020.9528893634059"/>
        <w:gridCol w:w="1020.9528893634059"/>
        <w:tblGridChange w:id="0">
          <w:tblGrid>
            <w:gridCol w:w="1470.1721606833048"/>
            <w:gridCol w:w="1020.9528893634059"/>
            <w:gridCol w:w="1020.9528893634059"/>
            <w:gridCol w:w="1020.9528893634059"/>
            <w:gridCol w:w="1020.9528893634059"/>
            <w:gridCol w:w="1020.9528893634059"/>
            <w:gridCol w:w="1020.9528893634059"/>
            <w:gridCol w:w="1020.9528893634059"/>
            <w:gridCol w:w="1020.952889363405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Klasa konkursu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70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80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90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100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1*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2*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3*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4*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Dystans (m)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850-1300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850-1300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1600-2000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1600-2500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2000-3000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2600-3120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3025-3575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3420-3990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tempo (m/min)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400-450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470-500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Ilość skoków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8-12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8-12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15-20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20-25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25-30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27-32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30-35</w:t>
            </w:r>
          </w:p>
        </w:tc>
      </w:tr>
    </w:tbl>
    <w:p w:rsidR="00000000" w:rsidDel="00000000" w:rsidP="00000000" w:rsidRDefault="00000000" w:rsidRPr="00000000" w14:paraId="0000010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3">
      <w:pPr>
        <w:spacing w:line="360" w:lineRule="auto"/>
        <w:rPr>
          <w:b w:val="1"/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3.2 Próba Terenowa Cross Dla Wszystkich</w:t>
        <w:tab/>
        <w:tab/>
        <w:tab/>
        <w:tab/>
        <w:tab/>
        <w:tab/>
        <w:tab/>
      </w:r>
    </w:p>
    <w:tbl>
      <w:tblPr>
        <w:tblStyle w:val="Table6"/>
        <w:tblW w:w="96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15"/>
        <w:gridCol w:w="1335"/>
        <w:gridCol w:w="1500"/>
        <w:gridCol w:w="1770"/>
        <w:gridCol w:w="2040"/>
        <w:gridCol w:w="1500"/>
        <w:tblGridChange w:id="0">
          <w:tblGrid>
            <w:gridCol w:w="1515"/>
            <w:gridCol w:w="1335"/>
            <w:gridCol w:w="1500"/>
            <w:gridCol w:w="1770"/>
            <w:gridCol w:w="2040"/>
            <w:gridCol w:w="150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Klasa konkursu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Dystans (m)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Tempo (m/min)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Wysokość części stałej/ hyrdy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Szerokość/ szerokość podstawy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liczba skoków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CDW - 90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800 - 1000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90/110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90/150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10 - 12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CDW - 80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700 - 1000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80/95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80/140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9 - 11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CDW - 65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650 - 1000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65/80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65/100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8 - 10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CDW - 50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600 - 1000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50/65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50/80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7 - 9</w:t>
            </w:r>
          </w:p>
        </w:tc>
      </w:tr>
    </w:tbl>
    <w:p w:rsidR="00000000" w:rsidDel="00000000" w:rsidP="00000000" w:rsidRDefault="00000000" w:rsidRPr="00000000" w14:paraId="0000012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360" w:lineRule="auto"/>
        <w:rPr>
          <w:b w:val="1"/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4 Skoki</w:t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able7"/>
        <w:tblW w:w="9637.79527559055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70.1721606833048"/>
        <w:gridCol w:w="1020.9528893634059"/>
        <w:gridCol w:w="1020.9528893634059"/>
        <w:gridCol w:w="1020.9528893634059"/>
        <w:gridCol w:w="1020.9528893634059"/>
        <w:gridCol w:w="1020.9528893634059"/>
        <w:gridCol w:w="1020.9528893634059"/>
        <w:gridCol w:w="1020.9528893634059"/>
        <w:gridCol w:w="1020.9528893634059"/>
        <w:tblGridChange w:id="0">
          <w:tblGrid>
            <w:gridCol w:w="1470.1721606833048"/>
            <w:gridCol w:w="1020.9528893634059"/>
            <w:gridCol w:w="1020.9528893634059"/>
            <w:gridCol w:w="1020.9528893634059"/>
            <w:gridCol w:w="1020.9528893634059"/>
            <w:gridCol w:w="1020.9528893634059"/>
            <w:gridCol w:w="1020.9528893634059"/>
            <w:gridCol w:w="1020.9528893634059"/>
            <w:gridCol w:w="1020.952889363405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Klasa konkursu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70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80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90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100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1*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2*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3*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4*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Wysokość przeszkód (cm)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Dystans (m)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maks.550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maks.550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maks.550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maks.550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maks.600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maks.600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maks.600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maks.600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tempo (m/min)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Ilość przeszkód/ skoków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8/9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9-10/ 10-11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10-11/ 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10-11/ 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11-12/ 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11-12/ 16</w:t>
            </w:r>
          </w:p>
        </w:tc>
      </w:tr>
    </w:tbl>
    <w:p w:rsidR="00000000" w:rsidDel="00000000" w:rsidP="00000000" w:rsidRDefault="00000000" w:rsidRPr="00000000" w14:paraId="0000015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360" w:lineRule="auto"/>
        <w:rPr>
          <w:b w:val="1"/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VI Nagrody</w:t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able8"/>
        <w:tblW w:w="97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10"/>
        <w:gridCol w:w="825"/>
        <w:gridCol w:w="1005"/>
        <w:gridCol w:w="915"/>
        <w:gridCol w:w="1035"/>
        <w:gridCol w:w="900"/>
        <w:gridCol w:w="870"/>
        <w:gridCol w:w="1035"/>
        <w:gridCol w:w="885"/>
        <w:tblGridChange w:id="0">
          <w:tblGrid>
            <w:gridCol w:w="2310"/>
            <w:gridCol w:w="825"/>
            <w:gridCol w:w="1005"/>
            <w:gridCol w:w="915"/>
            <w:gridCol w:w="1035"/>
            <w:gridCol w:w="900"/>
            <w:gridCol w:w="870"/>
            <w:gridCol w:w="1035"/>
            <w:gridCol w:w="88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Miejsce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70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80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90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100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1*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2*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3*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CNC 4*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IV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podziału na pozostałych</w:t>
            </w:r>
          </w:p>
          <w:p w:rsidR="00000000" w:rsidDel="00000000" w:rsidP="00000000" w:rsidRDefault="00000000" w:rsidRPr="00000000" w14:paraId="000001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zawodników do liczby 25% startujących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Flots dla minimum 25% startujących w konkursie</w:t>
      </w:r>
    </w:p>
    <w:p w:rsidR="00000000" w:rsidDel="00000000" w:rsidP="00000000" w:rsidRDefault="00000000" w:rsidRPr="00000000" w14:paraId="0000019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 Zgłoszenia</w:t>
      </w:r>
    </w:p>
    <w:p w:rsidR="00000000" w:rsidDel="00000000" w:rsidP="00000000" w:rsidRDefault="00000000" w:rsidRPr="00000000" w14:paraId="00000198">
      <w:pPr>
        <w:spacing w:line="360" w:lineRule="auto"/>
        <w:rPr>
          <w:sz w:val="20"/>
          <w:szCs w:val="20"/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1 Terminy zgłoszeń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10"/>
        <w:gridCol w:w="3990"/>
        <w:tblGridChange w:id="0">
          <w:tblGrid>
            <w:gridCol w:w="5610"/>
            <w:gridCol w:w="3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zgłoszenia ostateczne (min.10 dni przed zawodami)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dnia:</w:t>
            </w:r>
          </w:p>
        </w:tc>
      </w:tr>
    </w:tbl>
    <w:p w:rsidR="00000000" w:rsidDel="00000000" w:rsidP="00000000" w:rsidRDefault="00000000" w:rsidRPr="00000000" w14:paraId="0000019B">
      <w:pPr>
        <w:spacing w:line="36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360" w:lineRule="auto"/>
        <w:rPr>
          <w:b w:val="1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2 Przesyłanie zgłoszeń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360" w:lineRule="auto"/>
        <w:rPr/>
      </w:pPr>
      <w:r w:rsidDel="00000000" w:rsidR="00000000" w:rsidRPr="00000000">
        <w:rPr>
          <w:rtl w:val="0"/>
        </w:rPr>
        <w:t xml:space="preserve">Zgłoszenia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należy przesyłać:</w:t>
        <w:tab/>
      </w:r>
    </w:p>
    <w:p w:rsidR="00000000" w:rsidDel="00000000" w:rsidP="00000000" w:rsidRDefault="00000000" w:rsidRPr="00000000" w14:paraId="0000019E">
      <w:pPr>
        <w:spacing w:line="360" w:lineRule="auto"/>
        <w:rPr/>
      </w:pPr>
      <w:r w:rsidDel="00000000" w:rsidR="00000000" w:rsidRPr="00000000">
        <w:rPr>
          <w:rtl w:val="0"/>
        </w:rPr>
        <w:t xml:space="preserve">poprzez stronę internetową</w:t>
        <w:tab/>
        <w:tab/>
        <w:tab/>
        <w:tab/>
        <w:tab/>
        <w:tab/>
      </w:r>
    </w:p>
    <w:p w:rsidR="00000000" w:rsidDel="00000000" w:rsidP="00000000" w:rsidRDefault="00000000" w:rsidRPr="00000000" w14:paraId="0000019F">
      <w:pPr>
        <w:spacing w:line="360" w:lineRule="auto"/>
        <w:rPr/>
      </w:pPr>
      <w:r w:rsidDel="00000000" w:rsidR="00000000" w:rsidRPr="00000000">
        <w:rPr>
          <w:rtl w:val="0"/>
        </w:rPr>
        <w:t xml:space="preserve">lub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A0">
      <w:pPr>
        <w:spacing w:line="360" w:lineRule="auto"/>
        <w:rPr/>
      </w:pPr>
      <w:r w:rsidDel="00000000" w:rsidR="00000000" w:rsidRPr="00000000">
        <w:rPr>
          <w:rtl w:val="0"/>
        </w:rPr>
        <w:t xml:space="preserve">email:</w:t>
        <w:tab/>
        <w:tab/>
        <w:tab/>
        <w:tab/>
        <w:tab/>
        <w:tab/>
        <w:tab/>
        <w:tab/>
        <w:t xml:space="preserve">tel:</w:t>
        <w:tab/>
        <w:tab/>
        <w:tab/>
        <w:tab/>
        <w:tab/>
      </w:r>
    </w:p>
    <w:p w:rsidR="00000000" w:rsidDel="00000000" w:rsidP="00000000" w:rsidRDefault="00000000" w:rsidRPr="00000000" w14:paraId="000001A1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Listy startowe</w:t>
      </w:r>
      <w:r w:rsidDel="00000000" w:rsidR="00000000" w:rsidRPr="00000000">
        <w:rPr>
          <w:rtl w:val="0"/>
        </w:rPr>
        <w:t xml:space="preserve"> będą dostępne do wglądu na stronie internetowej </w:t>
        <w:tab/>
        <w:tab/>
        <w:tab/>
      </w:r>
    </w:p>
    <w:p w:rsidR="00000000" w:rsidDel="00000000" w:rsidP="00000000" w:rsidRDefault="00000000" w:rsidRPr="00000000" w14:paraId="000001A2">
      <w:pPr>
        <w:spacing w:line="360" w:lineRule="auto"/>
        <w:rPr/>
      </w:pPr>
      <w:r w:rsidDel="00000000" w:rsidR="00000000" w:rsidRPr="00000000">
        <w:rPr>
          <w:rtl w:val="0"/>
        </w:rPr>
        <w:t xml:space="preserve">od dnia</w:t>
        <w:tab/>
        <w:tab/>
        <w:tab/>
        <w:t xml:space="preserve">od godz</w:t>
        <w:tab/>
        <w:tab/>
        <w:tab/>
      </w:r>
    </w:p>
    <w:p w:rsidR="00000000" w:rsidDel="00000000" w:rsidP="00000000" w:rsidRDefault="00000000" w:rsidRPr="00000000" w14:paraId="000001A3">
      <w:pPr>
        <w:spacing w:line="360" w:lineRule="auto"/>
        <w:rPr/>
      </w:pPr>
      <w:r w:rsidDel="00000000" w:rsidR="00000000" w:rsidRPr="00000000">
        <w:rPr>
          <w:b w:val="1"/>
          <w:shd w:fill="d9d9d9" w:val="clear"/>
          <w:rtl w:val="0"/>
        </w:rPr>
        <w:t xml:space="preserve">3 Opłaty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15"/>
        <w:gridCol w:w="2535"/>
        <w:gridCol w:w="2790"/>
        <w:tblGridChange w:id="0">
          <w:tblGrid>
            <w:gridCol w:w="4215"/>
            <w:gridCol w:w="253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Klasa konkursu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opłata (PLN)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opłata (EUR)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CNC 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CNC 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CNC 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CNC 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CNC 1*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CNC 2*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CNC 3*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CNC 4*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opłata antydopingowa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 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opłata za boks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CDW 50/65/80/90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podłączenie do prądu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Zawodnicy zgłaszający się do startu mają obowiązek wpłacenia do terminu zgłoszeń pełnych opłat za start wynikających z propozycji zawodów. W przypadku rezygnacji z udziału w zawodach na minimum 7 dni przed zawodami, przedpłata zostanie zwrócona. Osoby, które zrezygnują z udziału w zawodach, na mniej niż 7 dni przed zawodami, otrzymają 50 % kosztów opłaty organizacyjnej oraz 100% opłaty antydopingowej, osoby które nie wezmą udziału w zawodach, nie informując o tym organizatora, otrzymają zwrot 100% opłaty antydopingowej.</w:t>
      </w:r>
    </w:p>
    <w:p w:rsidR="00000000" w:rsidDel="00000000" w:rsidP="00000000" w:rsidRDefault="00000000" w:rsidRPr="00000000" w14:paraId="000001CC">
      <w:pPr>
        <w:spacing w:line="36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360" w:lineRule="auto"/>
        <w:rPr/>
      </w:pPr>
      <w:r w:rsidDel="00000000" w:rsidR="00000000" w:rsidRPr="00000000">
        <w:rPr>
          <w:rtl w:val="0"/>
        </w:rPr>
        <w:t xml:space="preserve">Nazwa Odbiorcy: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CE">
      <w:pPr>
        <w:spacing w:line="360" w:lineRule="auto"/>
        <w:rPr/>
      </w:pPr>
      <w:r w:rsidDel="00000000" w:rsidR="00000000" w:rsidRPr="00000000">
        <w:rPr>
          <w:rtl w:val="0"/>
        </w:rPr>
        <w:t xml:space="preserve">Numer rachunku bankowego PLN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CF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Numer rachunku bankowego EUR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360" w:lineRule="auto"/>
        <w:rPr/>
      </w:pPr>
      <w:r w:rsidDel="00000000" w:rsidR="00000000" w:rsidRPr="00000000">
        <w:rPr>
          <w:b w:val="1"/>
          <w:shd w:fill="d9d9d9" w:val="clear"/>
          <w:rtl w:val="0"/>
        </w:rPr>
        <w:t xml:space="preserve">4 Oferta pobytu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4.1 Zawodnicy i luzacy</w:t>
      </w:r>
    </w:p>
    <w:p w:rsidR="00000000" w:rsidDel="00000000" w:rsidP="00000000" w:rsidRDefault="00000000" w:rsidRPr="00000000" w14:paraId="000001D2">
      <w:pPr>
        <w:spacing w:line="360" w:lineRule="auto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Lista hoteli: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 xml:space="preserve">1</w:t>
        <w:tab/>
        <w:tab/>
        <w:tab/>
        <w:tab/>
        <w:tab/>
        <w:tab/>
        <w:tab/>
        <w:tab/>
        <w:tab/>
        <w:tab/>
        <w:tab/>
        <w:tab/>
        <w:tab/>
        <w:t xml:space="preserve">2</w:t>
        <w:tab/>
        <w:tab/>
        <w:tab/>
        <w:tab/>
        <w:tab/>
        <w:tab/>
        <w:tab/>
        <w:tab/>
        <w:tab/>
        <w:tab/>
        <w:tab/>
        <w:tab/>
        <w:tab/>
        <w:t xml:space="preserve">3</w:t>
        <w:tab/>
        <w:tab/>
        <w:tab/>
        <w:tab/>
        <w:tab/>
        <w:tab/>
        <w:tab/>
        <w:tab/>
        <w:tab/>
        <w:tab/>
        <w:tab/>
        <w:tab/>
        <w:tab/>
        <w:t xml:space="preserve">4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4.2 Konie: </w:t>
      </w:r>
    </w:p>
    <w:p w:rsidR="00000000" w:rsidDel="00000000" w:rsidP="00000000" w:rsidRDefault="00000000" w:rsidRPr="00000000" w14:paraId="000001D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highlight w:val="white"/>
          <w:rtl w:val="0"/>
        </w:rPr>
        <w:t xml:space="preserve">Stajnie zostaną udostępnione dla koni od dnia</w:t>
        <w:tab/>
        <w:tab/>
        <w:t xml:space="preserve">wielkość boksów</w:t>
        <w:tab/>
        <w:t xml:space="preserve">(min 3mx3m)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VIII Inne</w:t>
      </w:r>
    </w:p>
    <w:p w:rsidR="00000000" w:rsidDel="00000000" w:rsidP="00000000" w:rsidRDefault="00000000" w:rsidRPr="00000000" w14:paraId="000001D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1. OGRANICZENIE ODPOWIEDZIALNOŚCI</w:t>
      </w:r>
    </w:p>
    <w:p w:rsidR="00000000" w:rsidDel="00000000" w:rsidP="00000000" w:rsidRDefault="00000000" w:rsidRPr="00000000" w14:paraId="000001D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Organizator nie odpowiada za wypadki, szkody i kradzieże powstałe w trakcie zawodów. Komitet Organizacyjny nie ponosi żadnej odpowiedzialności w razie wypadków i zachorowań trenera, zawodników, luzaków i koni, jak również w przypadku kradzieży, zniszczeń, pożarów i innych wydarzeń. Zawodnicy i właściciele odpowiadają osobiście za zniszczenia w stosunku do osób trzecich, spowodowane przez nich samych, ich pracowników lub ich konie. Dlatego zalecane jest zawarcie stosownego pełnego ubezpieczenia na czas udziału w zawodach.</w:t>
      </w:r>
    </w:p>
    <w:p w:rsidR="00000000" w:rsidDel="00000000" w:rsidP="00000000" w:rsidRDefault="00000000" w:rsidRPr="00000000" w14:paraId="000001D8">
      <w:pPr>
        <w:spacing w:line="240" w:lineRule="auto"/>
        <w:rPr/>
      </w:pPr>
      <w:r w:rsidDel="00000000" w:rsidR="00000000" w:rsidRPr="00000000">
        <w:rPr>
          <w:rtl w:val="0"/>
        </w:rPr>
        <w:t xml:space="preserve">2. Sprawy weterynaryjne</w:t>
      </w:r>
    </w:p>
    <w:p w:rsidR="00000000" w:rsidDel="00000000" w:rsidP="00000000" w:rsidRDefault="00000000" w:rsidRPr="00000000" w14:paraId="000001D9">
      <w:pPr>
        <w:spacing w:line="240" w:lineRule="auto"/>
        <w:rPr/>
      </w:pPr>
      <w:r w:rsidDel="00000000" w:rsidR="00000000" w:rsidRPr="00000000">
        <w:rPr>
          <w:rtl w:val="0"/>
        </w:rPr>
        <w:t xml:space="preserve">Szczepienia ochronne przeciwko grypie koni. Obowiązuje następujący schemat szczepień:</w:t>
      </w:r>
    </w:p>
    <w:p w:rsidR="00000000" w:rsidDel="00000000" w:rsidP="00000000" w:rsidRDefault="00000000" w:rsidRPr="00000000" w14:paraId="000001DA">
      <w:pPr>
        <w:spacing w:line="240" w:lineRule="auto"/>
        <w:rPr/>
      </w:pPr>
      <w:r w:rsidDel="00000000" w:rsidR="00000000" w:rsidRPr="00000000">
        <w:rPr>
          <w:rtl w:val="0"/>
        </w:rPr>
        <w:t xml:space="preserve">a. szczepienie podstawowe:</w:t>
      </w:r>
    </w:p>
    <w:p w:rsidR="00000000" w:rsidDel="00000000" w:rsidP="00000000" w:rsidRDefault="00000000" w:rsidRPr="00000000" w14:paraId="000001DB">
      <w:pPr>
        <w:spacing w:line="240" w:lineRule="auto"/>
        <w:rPr/>
      </w:pPr>
      <w:r w:rsidDel="00000000" w:rsidR="00000000" w:rsidRPr="00000000">
        <w:rPr>
          <w:rtl w:val="0"/>
        </w:rPr>
        <w:t xml:space="preserve">· pierwsze szczepienie – w dniu rozpoczęcia szczepień</w:t>
      </w:r>
    </w:p>
    <w:p w:rsidR="00000000" w:rsidDel="00000000" w:rsidP="00000000" w:rsidRDefault="00000000" w:rsidRPr="00000000" w14:paraId="000001DC">
      <w:pPr>
        <w:spacing w:line="240" w:lineRule="auto"/>
        <w:rPr/>
      </w:pPr>
      <w:r w:rsidDel="00000000" w:rsidR="00000000" w:rsidRPr="00000000">
        <w:rPr>
          <w:rtl w:val="0"/>
        </w:rPr>
        <w:t xml:space="preserve">· drugie szczepienie – nie wcześniej niż 21-go dnia i nie później niż 92 dnia od pierwszego</w:t>
      </w:r>
    </w:p>
    <w:p w:rsidR="00000000" w:rsidDel="00000000" w:rsidP="00000000" w:rsidRDefault="00000000" w:rsidRPr="00000000" w14:paraId="000001DD">
      <w:pPr>
        <w:spacing w:line="240" w:lineRule="auto"/>
        <w:rPr/>
      </w:pPr>
      <w:r w:rsidDel="00000000" w:rsidR="00000000" w:rsidRPr="00000000">
        <w:rPr>
          <w:rtl w:val="0"/>
        </w:rPr>
        <w:t xml:space="preserve">szczepienia.</w:t>
      </w:r>
    </w:p>
    <w:p w:rsidR="00000000" w:rsidDel="00000000" w:rsidP="00000000" w:rsidRDefault="00000000" w:rsidRPr="00000000" w14:paraId="000001DE">
      <w:pPr>
        <w:spacing w:line="240" w:lineRule="auto"/>
        <w:rPr/>
      </w:pPr>
      <w:r w:rsidDel="00000000" w:rsidR="00000000" w:rsidRPr="00000000">
        <w:rPr>
          <w:rtl w:val="0"/>
        </w:rPr>
        <w:t xml:space="preserve">b. szczepienie przypominające:</w:t>
      </w:r>
    </w:p>
    <w:p w:rsidR="00000000" w:rsidDel="00000000" w:rsidP="00000000" w:rsidRDefault="00000000" w:rsidRPr="00000000" w14:paraId="000001DF">
      <w:pPr>
        <w:spacing w:line="240" w:lineRule="auto"/>
        <w:rPr/>
      </w:pPr>
      <w:r w:rsidDel="00000000" w:rsidR="00000000" w:rsidRPr="00000000">
        <w:rPr>
          <w:rtl w:val="0"/>
        </w:rPr>
        <w:t xml:space="preserve">· co 6 miesięcy od ostatniego szczepienia (jest dopuszczalny 21 dniowy okres karencji);</w:t>
      </w:r>
    </w:p>
    <w:p w:rsidR="00000000" w:rsidDel="00000000" w:rsidP="00000000" w:rsidRDefault="00000000" w:rsidRPr="00000000" w14:paraId="000001E0">
      <w:pPr>
        <w:spacing w:line="240" w:lineRule="auto"/>
        <w:rPr/>
      </w:pPr>
      <w:r w:rsidDel="00000000" w:rsidR="00000000" w:rsidRPr="00000000">
        <w:rPr>
          <w:rtl w:val="0"/>
        </w:rPr>
        <w:t xml:space="preserve">· żadne szczepienie przypominające nie może się odbyć później niż na 7 dni przed przybyciem na zawody.</w:t>
      </w:r>
    </w:p>
    <w:p w:rsidR="00000000" w:rsidDel="00000000" w:rsidP="00000000" w:rsidRDefault="00000000" w:rsidRPr="00000000" w14:paraId="000001E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KODEKS POSTĘPOWANIA Z KONIEM</w:t>
      </w:r>
    </w:p>
    <w:p w:rsidR="00000000" w:rsidDel="00000000" w:rsidP="00000000" w:rsidRDefault="00000000" w:rsidRPr="00000000" w14:paraId="000001E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000000" w:rsidDel="00000000" w:rsidP="00000000" w:rsidRDefault="00000000" w:rsidRPr="00000000" w14:paraId="000001E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II. Na wszystkich etapach treningu i przygotowań konia do startu w zawodach, dobro konia musi stać ponad wszelkimi innymi wymaganiami. Dotyczy to stałej opieki, metod treningu, starannego obrządku, kucia i transportu.</w:t>
      </w:r>
    </w:p>
    <w:p w:rsidR="00000000" w:rsidDel="00000000" w:rsidP="00000000" w:rsidRDefault="00000000" w:rsidRPr="00000000" w14:paraId="000001E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000000" w:rsidDel="00000000" w:rsidP="00000000" w:rsidRDefault="00000000" w:rsidRPr="00000000" w14:paraId="000001E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IV. Zawody nie mogą zagrażać dobru konia. Wymaga to zwrócenia szczególnej uwagi na teren zawodów, powierzchnię podłoża, pogodę, warunki stajenne, kondycję koni i ich bezpieczeństwo także podczas podróży powrotnej z zawodów.</w:t>
      </w:r>
    </w:p>
    <w:p w:rsidR="00000000" w:rsidDel="00000000" w:rsidP="00000000" w:rsidRDefault="00000000" w:rsidRPr="00000000" w14:paraId="000001E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000000" w:rsidDel="00000000" w:rsidP="00000000" w:rsidRDefault="00000000" w:rsidRPr="00000000" w14:paraId="000001E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PZJ zachęca wszystkie osoby działające w sporcie jeździeckim do stałego podnoszenia swojej wiedzy oraz umiejętności dotyczących wszelkich aspektów współpracy z koniem.</w:t>
        <w:tab/>
      </w:r>
    </w:p>
    <w:p w:rsidR="00000000" w:rsidDel="00000000" w:rsidP="00000000" w:rsidRDefault="00000000" w:rsidRPr="00000000" w14:paraId="000001E8">
      <w:pPr>
        <w:spacing w:line="360" w:lineRule="auto"/>
        <w:ind w:left="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8" w:w="11906" w:orient="portrait"/>
      <w:pgMar w:bottom="1133.8582677165355" w:top="1133.8582677165355" w:left="1133.8582677165355" w:right="1133.8582677165355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D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9">
    <w:pPr>
      <w:widowControl w:val="0"/>
      <w:tabs>
        <w:tab w:val="center" w:leader="none" w:pos="4153"/>
        <w:tab w:val="right" w:leader="none" w:pos="8306"/>
      </w:tabs>
      <w:spacing w:line="240" w:lineRule="auto"/>
      <w:jc w:val="center"/>
      <w:rPr>
        <w:rFonts w:ascii="Verdana" w:cs="Verdana" w:eastAsia="Verdana" w:hAnsi="Verdana"/>
        <w:b w:val="1"/>
        <w:color w:val="111111"/>
      </w:rPr>
    </w:pPr>
    <w:r w:rsidDel="00000000" w:rsidR="00000000" w:rsidRPr="00000000">
      <w:rPr>
        <w:rFonts w:ascii="Verdana" w:cs="Verdana" w:eastAsia="Verdana" w:hAnsi="Verdana"/>
        <w:b w:val="1"/>
      </w:rPr>
      <w:drawing>
        <wp:inline distB="114300" distT="114300" distL="114300" distR="114300">
          <wp:extent cx="239550" cy="33391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550" cy="3339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Verdana" w:cs="Verdana" w:eastAsia="Verdana" w:hAnsi="Verdana"/>
        <w:b w:val="1"/>
        <w:rtl w:val="0"/>
      </w:rPr>
      <w:t xml:space="preserve"> Załącznik nr 4 do Regulaminu WKKW 2</w:t>
    </w:r>
    <w:r w:rsidDel="00000000" w:rsidR="00000000" w:rsidRPr="00000000">
      <w:rPr>
        <w:rFonts w:ascii="Verdana" w:cs="Verdana" w:eastAsia="Verdana" w:hAnsi="Verdana"/>
        <w:b w:val="1"/>
        <w:color w:val="111111"/>
        <w:rtl w:val="0"/>
      </w:rPr>
      <w:t xml:space="preserve">024</w:t>
    </w:r>
  </w:p>
  <w:p w:rsidR="00000000" w:rsidDel="00000000" w:rsidP="00000000" w:rsidRDefault="00000000" w:rsidRPr="00000000" w14:paraId="000001EA">
    <w:pPr>
      <w:widowControl w:val="0"/>
      <w:tabs>
        <w:tab w:val="center" w:leader="none" w:pos="4153"/>
        <w:tab w:val="right" w:leader="none" w:pos="8306"/>
      </w:tabs>
      <w:spacing w:line="240" w:lineRule="auto"/>
      <w:jc w:val="center"/>
      <w:rPr>
        <w:rFonts w:ascii="Verdana" w:cs="Verdana" w:eastAsia="Verdana" w:hAnsi="Verdana"/>
        <w:b w:val="1"/>
        <w:color w:val="1111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B">
    <w:pPr>
      <w:widowControl w:val="0"/>
      <w:tabs>
        <w:tab w:val="center" w:leader="none" w:pos="4153"/>
        <w:tab w:val="right" w:leader="none" w:pos="8306"/>
      </w:tabs>
      <w:spacing w:line="240" w:lineRule="auto"/>
      <w:jc w:val="center"/>
      <w:rPr>
        <w:rFonts w:ascii="Verdana" w:cs="Verdana" w:eastAsia="Verdana" w:hAnsi="Verdana"/>
        <w:b w:val="1"/>
        <w:color w:val="111111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C">
    <w:pPr>
      <w:widowControl w:val="0"/>
      <w:tabs>
        <w:tab w:val="center" w:leader="none" w:pos="4153"/>
        <w:tab w:val="right" w:leader="none" w:pos="8306"/>
      </w:tabs>
      <w:spacing w:line="240" w:lineRule="auto"/>
      <w:jc w:val="center"/>
      <w:rPr>
        <w:rFonts w:ascii="Verdana" w:cs="Verdana" w:eastAsia="Verdana" w:hAnsi="Verdana"/>
        <w:b w:val="1"/>
        <w:color w:val="11111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09" w:hanging="282.99999999999983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